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582D4C" w:rsidRPr="00506884" w:rsidP="00506884">
      <w:pPr>
        <w:shd w:val="clear" w:color="auto" w:fill="FFFFFF"/>
        <w:spacing w:after="0" w:line="480" w:lineRule="auto"/>
        <w:contextualSpacing/>
        <w:outlineLvl w:val="3"/>
        <w:rPr>
          <w:rFonts w:ascii="Times New Roman" w:eastAsia="Times New Roman" w:hAnsi="Times New Roman" w:cs="Times New Roman"/>
          <w:b/>
          <w:bCs/>
          <w:color w:val="333333"/>
          <w:sz w:val="24"/>
          <w:szCs w:val="24"/>
        </w:rPr>
      </w:pPr>
    </w:p>
    <w:p w:rsidR="00582D4C" w:rsidRPr="00506884" w:rsidP="00506884">
      <w:pPr>
        <w:shd w:val="clear" w:color="auto" w:fill="FFFFFF"/>
        <w:spacing w:after="0" w:line="480" w:lineRule="auto"/>
        <w:contextualSpacing/>
        <w:jc w:val="center"/>
        <w:outlineLvl w:val="3"/>
        <w:rPr>
          <w:rFonts w:ascii="Times New Roman" w:eastAsia="Times New Roman" w:hAnsi="Times New Roman" w:cs="Times New Roman"/>
          <w:bCs/>
          <w:color w:val="333333"/>
          <w:sz w:val="24"/>
          <w:szCs w:val="24"/>
        </w:rPr>
      </w:pPr>
    </w:p>
    <w:p w:rsidR="00582D4C" w:rsidRPr="00506884" w:rsidP="00506884">
      <w:pPr>
        <w:shd w:val="clear" w:color="auto" w:fill="FFFFFF"/>
        <w:spacing w:after="0" w:line="480" w:lineRule="auto"/>
        <w:contextualSpacing/>
        <w:jc w:val="center"/>
        <w:outlineLvl w:val="3"/>
        <w:rPr>
          <w:rFonts w:ascii="Times New Roman" w:eastAsia="Times New Roman" w:hAnsi="Times New Roman" w:cs="Times New Roman"/>
          <w:bCs/>
          <w:color w:val="333333"/>
          <w:sz w:val="24"/>
          <w:szCs w:val="24"/>
        </w:rPr>
      </w:pPr>
    </w:p>
    <w:p w:rsidR="00582D4C" w:rsidRPr="00506884" w:rsidP="00506884">
      <w:pPr>
        <w:shd w:val="clear" w:color="auto" w:fill="FFFFFF"/>
        <w:spacing w:after="0" w:line="480" w:lineRule="auto"/>
        <w:contextualSpacing/>
        <w:jc w:val="center"/>
        <w:outlineLvl w:val="3"/>
        <w:rPr>
          <w:rFonts w:ascii="Times New Roman" w:eastAsia="Times New Roman" w:hAnsi="Times New Roman" w:cs="Times New Roman"/>
          <w:bCs/>
          <w:color w:val="333333"/>
          <w:sz w:val="24"/>
          <w:szCs w:val="24"/>
        </w:rPr>
      </w:pPr>
    </w:p>
    <w:p w:rsidR="00582D4C" w:rsidRPr="00506884" w:rsidP="00506884">
      <w:pPr>
        <w:shd w:val="clear" w:color="auto" w:fill="FFFFFF"/>
        <w:spacing w:after="0" w:line="480" w:lineRule="auto"/>
        <w:contextualSpacing/>
        <w:jc w:val="center"/>
        <w:outlineLvl w:val="3"/>
        <w:rPr>
          <w:rFonts w:ascii="Times New Roman" w:eastAsia="Times New Roman" w:hAnsi="Times New Roman" w:cs="Times New Roman"/>
          <w:bCs/>
          <w:color w:val="333333"/>
          <w:sz w:val="24"/>
          <w:szCs w:val="24"/>
        </w:rPr>
      </w:pPr>
    </w:p>
    <w:p w:rsidR="00582D4C" w:rsidRPr="00506884" w:rsidP="00506884">
      <w:pPr>
        <w:shd w:val="clear" w:color="auto" w:fill="FFFFFF"/>
        <w:spacing w:after="0" w:line="480" w:lineRule="auto"/>
        <w:contextualSpacing/>
        <w:jc w:val="center"/>
        <w:outlineLvl w:val="3"/>
        <w:rPr>
          <w:rFonts w:ascii="Times New Roman" w:eastAsia="Times New Roman" w:hAnsi="Times New Roman" w:cs="Times New Roman"/>
          <w:bCs/>
          <w:color w:val="333333"/>
          <w:sz w:val="24"/>
          <w:szCs w:val="24"/>
        </w:rPr>
      </w:pPr>
    </w:p>
    <w:p w:rsidR="00582D4C" w:rsidRPr="00506884" w:rsidP="00506884">
      <w:pPr>
        <w:shd w:val="clear" w:color="auto" w:fill="FFFFFF"/>
        <w:spacing w:after="0" w:line="480" w:lineRule="auto"/>
        <w:contextualSpacing/>
        <w:jc w:val="center"/>
        <w:outlineLvl w:val="3"/>
        <w:rPr>
          <w:rFonts w:ascii="Times New Roman" w:eastAsia="Times New Roman" w:hAnsi="Times New Roman" w:cs="Times New Roman"/>
          <w:bCs/>
          <w:color w:val="333333"/>
          <w:sz w:val="24"/>
          <w:szCs w:val="24"/>
        </w:rPr>
      </w:pPr>
    </w:p>
    <w:p w:rsidR="00582D4C" w:rsidRPr="00506884" w:rsidP="00506884">
      <w:pPr>
        <w:shd w:val="clear" w:color="auto" w:fill="FFFFFF"/>
        <w:spacing w:after="0" w:line="480" w:lineRule="auto"/>
        <w:contextualSpacing/>
        <w:jc w:val="center"/>
        <w:outlineLvl w:val="3"/>
        <w:rPr>
          <w:rFonts w:ascii="Times New Roman" w:eastAsia="Times New Roman" w:hAnsi="Times New Roman" w:cs="Times New Roman"/>
          <w:bCs/>
          <w:color w:val="333333"/>
          <w:sz w:val="24"/>
          <w:szCs w:val="24"/>
        </w:rPr>
      </w:pPr>
    </w:p>
    <w:p w:rsidR="00582D4C" w:rsidRPr="00506884" w:rsidP="00506884">
      <w:pPr>
        <w:shd w:val="clear" w:color="auto" w:fill="FFFFFF"/>
        <w:spacing w:after="0" w:line="480" w:lineRule="auto"/>
        <w:contextualSpacing/>
        <w:jc w:val="center"/>
        <w:outlineLvl w:val="3"/>
        <w:rPr>
          <w:rFonts w:ascii="Times New Roman" w:eastAsia="Times New Roman" w:hAnsi="Times New Roman" w:cs="Times New Roman"/>
          <w:bCs/>
          <w:color w:val="333333"/>
          <w:sz w:val="24"/>
          <w:szCs w:val="24"/>
        </w:rPr>
      </w:pPr>
    </w:p>
    <w:p w:rsidR="00582D4C" w:rsidRPr="00493E8A" w:rsidP="00506884">
      <w:pPr>
        <w:shd w:val="clear" w:color="auto" w:fill="FFFFFF"/>
        <w:spacing w:after="0" w:line="480" w:lineRule="auto"/>
        <w:contextualSpacing/>
        <w:jc w:val="center"/>
        <w:outlineLvl w:val="3"/>
        <w:rPr>
          <w:rFonts w:ascii="Times New Roman" w:eastAsia="Times New Roman" w:hAnsi="Times New Roman" w:cs="Times New Roman"/>
          <w:b/>
          <w:bCs/>
          <w:color w:val="333333"/>
          <w:sz w:val="24"/>
          <w:szCs w:val="24"/>
        </w:rPr>
      </w:pPr>
      <w:r>
        <w:rPr>
          <w:rFonts w:ascii="Times New Roman" w:eastAsia="Times New Roman" w:hAnsi="Times New Roman" w:cs="Times New Roman"/>
          <w:b/>
          <w:bCs/>
          <w:color w:val="333333"/>
          <w:sz w:val="24"/>
          <w:szCs w:val="24"/>
        </w:rPr>
        <w:t>Week #6</w:t>
      </w:r>
      <w:r w:rsidRPr="00493E8A" w:rsidR="00D54F3F">
        <w:rPr>
          <w:rFonts w:ascii="Times New Roman" w:eastAsia="Times New Roman" w:hAnsi="Times New Roman" w:cs="Times New Roman"/>
          <w:b/>
          <w:bCs/>
          <w:color w:val="333333"/>
          <w:sz w:val="24"/>
          <w:szCs w:val="24"/>
        </w:rPr>
        <w:t xml:space="preserve"> </w:t>
      </w:r>
    </w:p>
    <w:p w:rsidR="00582D4C" w:rsidRPr="00506884" w:rsidP="00506884">
      <w:pPr>
        <w:shd w:val="clear" w:color="auto" w:fill="FFFFFF"/>
        <w:spacing w:after="0" w:line="480" w:lineRule="auto"/>
        <w:contextualSpacing/>
        <w:jc w:val="center"/>
        <w:outlineLvl w:val="3"/>
        <w:rPr>
          <w:rFonts w:ascii="Times New Roman" w:eastAsia="Times New Roman" w:hAnsi="Times New Roman" w:cs="Times New Roman"/>
          <w:bCs/>
          <w:color w:val="333333"/>
          <w:sz w:val="24"/>
          <w:szCs w:val="24"/>
        </w:rPr>
      </w:pPr>
      <w:r w:rsidRPr="00506884">
        <w:rPr>
          <w:rFonts w:ascii="Times New Roman" w:eastAsia="Times New Roman" w:hAnsi="Times New Roman" w:cs="Times New Roman"/>
          <w:bCs/>
          <w:color w:val="333333"/>
          <w:sz w:val="24"/>
          <w:szCs w:val="24"/>
        </w:rPr>
        <w:t>Student’s Name:</w:t>
      </w:r>
    </w:p>
    <w:p w:rsidR="00582D4C" w:rsidP="00506884">
      <w:pPr>
        <w:shd w:val="clear" w:color="auto" w:fill="FFFFFF"/>
        <w:spacing w:after="0" w:line="480" w:lineRule="auto"/>
        <w:contextualSpacing/>
        <w:jc w:val="center"/>
        <w:outlineLvl w:val="3"/>
        <w:rPr>
          <w:rFonts w:ascii="Times New Roman" w:eastAsia="Times New Roman" w:hAnsi="Times New Roman" w:cs="Times New Roman"/>
          <w:bCs/>
          <w:color w:val="333333"/>
          <w:sz w:val="24"/>
          <w:szCs w:val="24"/>
        </w:rPr>
      </w:pPr>
      <w:r>
        <w:rPr>
          <w:rFonts w:ascii="Times New Roman" w:eastAsia="Times New Roman" w:hAnsi="Times New Roman" w:cs="Times New Roman"/>
          <w:bCs/>
          <w:color w:val="333333"/>
          <w:sz w:val="24"/>
          <w:szCs w:val="24"/>
        </w:rPr>
        <w:t>Institutional Affiliation</w:t>
      </w:r>
      <w:r w:rsidRPr="00506884">
        <w:rPr>
          <w:rFonts w:ascii="Times New Roman" w:eastAsia="Times New Roman" w:hAnsi="Times New Roman" w:cs="Times New Roman"/>
          <w:bCs/>
          <w:color w:val="333333"/>
          <w:sz w:val="24"/>
          <w:szCs w:val="24"/>
        </w:rPr>
        <w:t>:</w:t>
      </w:r>
    </w:p>
    <w:p w:rsidR="00493E8A" w:rsidP="00506884">
      <w:pPr>
        <w:shd w:val="clear" w:color="auto" w:fill="FFFFFF"/>
        <w:spacing w:after="0" w:line="480" w:lineRule="auto"/>
        <w:contextualSpacing/>
        <w:jc w:val="center"/>
        <w:outlineLvl w:val="3"/>
        <w:rPr>
          <w:rFonts w:ascii="Times New Roman" w:eastAsia="Times New Roman" w:hAnsi="Times New Roman" w:cs="Times New Roman"/>
          <w:bCs/>
          <w:color w:val="333333"/>
          <w:sz w:val="24"/>
          <w:szCs w:val="24"/>
        </w:rPr>
      </w:pPr>
      <w:r>
        <w:rPr>
          <w:rFonts w:ascii="Times New Roman" w:eastAsia="Times New Roman" w:hAnsi="Times New Roman" w:cs="Times New Roman"/>
          <w:bCs/>
          <w:color w:val="333333"/>
          <w:sz w:val="24"/>
          <w:szCs w:val="24"/>
        </w:rPr>
        <w:t>Course:</w:t>
      </w:r>
    </w:p>
    <w:p w:rsidR="00493E8A" w:rsidP="00506884">
      <w:pPr>
        <w:shd w:val="clear" w:color="auto" w:fill="FFFFFF"/>
        <w:spacing w:after="0" w:line="480" w:lineRule="auto"/>
        <w:contextualSpacing/>
        <w:jc w:val="center"/>
        <w:outlineLvl w:val="3"/>
        <w:rPr>
          <w:rFonts w:ascii="Times New Roman" w:eastAsia="Times New Roman" w:hAnsi="Times New Roman" w:cs="Times New Roman"/>
          <w:bCs/>
          <w:color w:val="333333"/>
          <w:sz w:val="24"/>
          <w:szCs w:val="24"/>
        </w:rPr>
      </w:pPr>
      <w:r>
        <w:rPr>
          <w:rFonts w:ascii="Times New Roman" w:eastAsia="Times New Roman" w:hAnsi="Times New Roman" w:cs="Times New Roman"/>
          <w:bCs/>
          <w:color w:val="333333"/>
          <w:sz w:val="24"/>
          <w:szCs w:val="24"/>
        </w:rPr>
        <w:t>Tutor:</w:t>
      </w:r>
    </w:p>
    <w:p w:rsidR="00493E8A" w:rsidRPr="00506884" w:rsidP="00506884">
      <w:pPr>
        <w:shd w:val="clear" w:color="auto" w:fill="FFFFFF"/>
        <w:spacing w:after="0" w:line="480" w:lineRule="auto"/>
        <w:contextualSpacing/>
        <w:jc w:val="center"/>
        <w:outlineLvl w:val="3"/>
        <w:rPr>
          <w:rFonts w:ascii="Times New Roman" w:eastAsia="Times New Roman" w:hAnsi="Times New Roman" w:cs="Times New Roman"/>
          <w:bCs/>
          <w:color w:val="333333"/>
          <w:sz w:val="24"/>
          <w:szCs w:val="24"/>
        </w:rPr>
      </w:pPr>
      <w:r>
        <w:rPr>
          <w:rFonts w:ascii="Times New Roman" w:eastAsia="Times New Roman" w:hAnsi="Times New Roman" w:cs="Times New Roman"/>
          <w:bCs/>
          <w:color w:val="333333"/>
          <w:sz w:val="24"/>
          <w:szCs w:val="24"/>
        </w:rPr>
        <w:t>Date:</w:t>
      </w:r>
    </w:p>
    <w:p w:rsidR="00582D4C" w:rsidRPr="00506884" w:rsidP="00506884">
      <w:pPr>
        <w:shd w:val="clear" w:color="auto" w:fill="FFFFFF"/>
        <w:spacing w:after="0" w:line="480" w:lineRule="auto"/>
        <w:contextualSpacing/>
        <w:outlineLvl w:val="3"/>
        <w:rPr>
          <w:rFonts w:ascii="Times New Roman" w:eastAsia="Times New Roman" w:hAnsi="Times New Roman" w:cs="Times New Roman"/>
          <w:b/>
          <w:bCs/>
          <w:color w:val="333333"/>
          <w:sz w:val="24"/>
          <w:szCs w:val="24"/>
        </w:rPr>
      </w:pPr>
    </w:p>
    <w:p w:rsidR="00582D4C" w:rsidRPr="00506884" w:rsidP="00506884">
      <w:pPr>
        <w:shd w:val="clear" w:color="auto" w:fill="FFFFFF"/>
        <w:spacing w:after="0" w:line="480" w:lineRule="auto"/>
        <w:contextualSpacing/>
        <w:outlineLvl w:val="3"/>
        <w:rPr>
          <w:rFonts w:ascii="Times New Roman" w:eastAsia="Times New Roman" w:hAnsi="Times New Roman" w:cs="Times New Roman"/>
          <w:b/>
          <w:bCs/>
          <w:color w:val="333333"/>
          <w:sz w:val="24"/>
          <w:szCs w:val="24"/>
        </w:rPr>
      </w:pPr>
    </w:p>
    <w:p w:rsidR="00582D4C" w:rsidRPr="00506884" w:rsidP="00506884">
      <w:pPr>
        <w:shd w:val="clear" w:color="auto" w:fill="FFFFFF"/>
        <w:spacing w:after="0" w:line="480" w:lineRule="auto"/>
        <w:contextualSpacing/>
        <w:outlineLvl w:val="3"/>
        <w:rPr>
          <w:rFonts w:ascii="Times New Roman" w:eastAsia="Times New Roman" w:hAnsi="Times New Roman" w:cs="Times New Roman"/>
          <w:b/>
          <w:bCs/>
          <w:color w:val="333333"/>
          <w:sz w:val="24"/>
          <w:szCs w:val="24"/>
        </w:rPr>
      </w:pPr>
    </w:p>
    <w:p w:rsidR="00582D4C" w:rsidRPr="00506884" w:rsidP="00506884">
      <w:pPr>
        <w:shd w:val="clear" w:color="auto" w:fill="FFFFFF"/>
        <w:spacing w:after="0" w:line="480" w:lineRule="auto"/>
        <w:contextualSpacing/>
        <w:outlineLvl w:val="3"/>
        <w:rPr>
          <w:rFonts w:ascii="Times New Roman" w:eastAsia="Times New Roman" w:hAnsi="Times New Roman" w:cs="Times New Roman"/>
          <w:b/>
          <w:bCs/>
          <w:color w:val="333333"/>
          <w:sz w:val="24"/>
          <w:szCs w:val="24"/>
        </w:rPr>
      </w:pPr>
    </w:p>
    <w:p w:rsidR="00582D4C" w:rsidRPr="00506884" w:rsidP="00506884">
      <w:pPr>
        <w:shd w:val="clear" w:color="auto" w:fill="FFFFFF"/>
        <w:spacing w:after="0" w:line="480" w:lineRule="auto"/>
        <w:contextualSpacing/>
        <w:outlineLvl w:val="3"/>
        <w:rPr>
          <w:rFonts w:ascii="Times New Roman" w:eastAsia="Times New Roman" w:hAnsi="Times New Roman" w:cs="Times New Roman"/>
          <w:b/>
          <w:bCs/>
          <w:color w:val="333333"/>
          <w:sz w:val="24"/>
          <w:szCs w:val="24"/>
        </w:rPr>
      </w:pPr>
    </w:p>
    <w:p w:rsidR="00582D4C" w:rsidRPr="00506884" w:rsidP="00506884">
      <w:pPr>
        <w:shd w:val="clear" w:color="auto" w:fill="FFFFFF"/>
        <w:spacing w:after="0" w:line="480" w:lineRule="auto"/>
        <w:contextualSpacing/>
        <w:outlineLvl w:val="3"/>
        <w:rPr>
          <w:rFonts w:ascii="Times New Roman" w:eastAsia="Times New Roman" w:hAnsi="Times New Roman" w:cs="Times New Roman"/>
          <w:b/>
          <w:bCs/>
          <w:color w:val="333333"/>
          <w:sz w:val="24"/>
          <w:szCs w:val="24"/>
        </w:rPr>
      </w:pPr>
    </w:p>
    <w:p w:rsidR="00582D4C" w:rsidRPr="00506884" w:rsidP="00506884">
      <w:pPr>
        <w:shd w:val="clear" w:color="auto" w:fill="FFFFFF"/>
        <w:spacing w:after="0" w:line="480" w:lineRule="auto"/>
        <w:contextualSpacing/>
        <w:outlineLvl w:val="3"/>
        <w:rPr>
          <w:rFonts w:ascii="Times New Roman" w:eastAsia="Times New Roman" w:hAnsi="Times New Roman" w:cs="Times New Roman"/>
          <w:b/>
          <w:bCs/>
          <w:color w:val="333333"/>
          <w:sz w:val="24"/>
          <w:szCs w:val="24"/>
        </w:rPr>
      </w:pPr>
    </w:p>
    <w:p w:rsidR="00582D4C" w:rsidRPr="00506884" w:rsidP="00506884">
      <w:pPr>
        <w:shd w:val="clear" w:color="auto" w:fill="FFFFFF"/>
        <w:spacing w:after="0" w:line="480" w:lineRule="auto"/>
        <w:contextualSpacing/>
        <w:outlineLvl w:val="3"/>
        <w:rPr>
          <w:rFonts w:ascii="Times New Roman" w:eastAsia="Times New Roman" w:hAnsi="Times New Roman" w:cs="Times New Roman"/>
          <w:b/>
          <w:bCs/>
          <w:color w:val="333333"/>
          <w:sz w:val="24"/>
          <w:szCs w:val="24"/>
        </w:rPr>
      </w:pPr>
    </w:p>
    <w:p w:rsidR="00506884" w:rsidP="00506884">
      <w:pPr>
        <w:spacing w:after="0" w:line="480" w:lineRule="auto"/>
        <w:contextualSpacing/>
        <w:jc w:val="center"/>
        <w:rPr>
          <w:rFonts w:ascii="Times New Roman" w:hAnsi="Times New Roman" w:cs="Times New Roman"/>
          <w:b/>
          <w:sz w:val="24"/>
          <w:szCs w:val="24"/>
        </w:rPr>
      </w:pPr>
      <w:bookmarkStart w:id="0" w:name="_GoBack"/>
      <w:r>
        <w:rPr>
          <w:rFonts w:ascii="Times New Roman" w:hAnsi="Times New Roman" w:cs="Times New Roman"/>
          <w:b/>
          <w:sz w:val="24"/>
          <w:szCs w:val="24"/>
        </w:rPr>
        <w:t>Week #6</w:t>
      </w:r>
    </w:p>
    <w:p w:rsidR="002C5EBB" w:rsidP="00577182">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764013">
        <w:rPr>
          <w:rFonts w:ascii="Times New Roman" w:hAnsi="Times New Roman" w:cs="Times New Roman"/>
          <w:sz w:val="24"/>
          <w:szCs w:val="24"/>
        </w:rPr>
        <w:t>Effective training is one of the most important aspects of advising. Effective training does not only increase accountability but also improves the evaluation and assessment process in advising (</w:t>
      </w:r>
      <w:r w:rsidRPr="00764013" w:rsidR="00764013">
        <w:rPr>
          <w:rFonts w:ascii="Times New Roman" w:hAnsi="Times New Roman" w:cs="Times New Roman"/>
          <w:sz w:val="24"/>
          <w:szCs w:val="24"/>
        </w:rPr>
        <w:t>Folsom, Yoder, &amp; Joslin, 2015</w:t>
      </w:r>
      <w:r w:rsidR="00764013">
        <w:rPr>
          <w:rFonts w:ascii="Times New Roman" w:hAnsi="Times New Roman" w:cs="Times New Roman"/>
          <w:sz w:val="24"/>
          <w:szCs w:val="24"/>
        </w:rPr>
        <w:t xml:space="preserve">). </w:t>
      </w:r>
      <w:r w:rsidR="00294C8B">
        <w:rPr>
          <w:rFonts w:ascii="Times New Roman" w:hAnsi="Times New Roman" w:cs="Times New Roman"/>
          <w:sz w:val="24"/>
          <w:szCs w:val="24"/>
        </w:rPr>
        <w:t xml:space="preserve">The development of advisors in various institutions is a necessary factor in ensuring that they achieve positive </w:t>
      </w:r>
      <w:r w:rsidR="00A82150">
        <w:rPr>
          <w:rFonts w:ascii="Times New Roman" w:hAnsi="Times New Roman" w:cs="Times New Roman"/>
          <w:sz w:val="24"/>
          <w:szCs w:val="24"/>
        </w:rPr>
        <w:t xml:space="preserve">results </w:t>
      </w:r>
      <w:r w:rsidR="00294C8B">
        <w:rPr>
          <w:rFonts w:ascii="Times New Roman" w:hAnsi="Times New Roman" w:cs="Times New Roman"/>
          <w:sz w:val="24"/>
          <w:szCs w:val="24"/>
        </w:rPr>
        <w:t xml:space="preserve">in their interactions with students. </w:t>
      </w:r>
      <w:r w:rsidR="00C40A78">
        <w:rPr>
          <w:rFonts w:ascii="Times New Roman" w:hAnsi="Times New Roman" w:cs="Times New Roman"/>
          <w:sz w:val="24"/>
          <w:szCs w:val="24"/>
        </w:rPr>
        <w:t>Continuous training enables advisors to understand their students in general (</w:t>
      </w:r>
      <w:r w:rsidR="00AB5DF5">
        <w:rPr>
          <w:rFonts w:ascii="Times New Roman" w:hAnsi="Times New Roman" w:cs="Times New Roman"/>
          <w:sz w:val="24"/>
          <w:szCs w:val="24"/>
        </w:rPr>
        <w:t>Folsom</w:t>
      </w:r>
      <w:r w:rsidR="00C40A78">
        <w:rPr>
          <w:rFonts w:ascii="Times New Roman" w:hAnsi="Times New Roman" w:cs="Times New Roman"/>
          <w:sz w:val="24"/>
          <w:szCs w:val="24"/>
        </w:rPr>
        <w:t>, Yoder, &amp; Joslin, 2015). Further, it enables advisors to understand their institutio</w:t>
      </w:r>
      <w:r w:rsidR="00AB5DF5">
        <w:rPr>
          <w:rFonts w:ascii="Times New Roman" w:hAnsi="Times New Roman" w:cs="Times New Roman"/>
          <w:sz w:val="24"/>
          <w:szCs w:val="24"/>
        </w:rPr>
        <w:t xml:space="preserve">ns and what is required of them. For example, continuous training will provide advisors with the skills they require to understand the needs of students or advisees. Further, continuous training provides advisors with the skills and resources to determine the best ways of satisfying the needs of the students. Continuous training ensures that advisors understand their roles and responsibilities, as well as, their privileges (Folsom, Yoder, &amp; Joslin, 2015). For example, advisors can understand their role in ensuring that their conversations align with the mission and vision of an institution. It can also ensure </w:t>
      </w:r>
      <w:r w:rsidR="00A82150">
        <w:rPr>
          <w:rFonts w:ascii="Times New Roman" w:hAnsi="Times New Roman" w:cs="Times New Roman"/>
          <w:sz w:val="24"/>
          <w:szCs w:val="24"/>
        </w:rPr>
        <w:t xml:space="preserve">that advisors understand the advising model and structure that they should follow when interacting with the students. Continuous training provides advisors with the right kind of information that they should pass to the students (Folsom, Yoder, &amp; Joslin, 2015). For example, advisors are equipped with the knowledge and facts about an institution or the various academic programs that it offers. Advisors can also be aware of the laws, regulations, policies, and procedures of an institution, which the students need to be aware of. </w:t>
      </w:r>
    </w:p>
    <w:bookmarkEnd w:id="0"/>
    <w:p w:rsidR="00776D2C" w:rsidP="00577182">
      <w:pPr>
        <w:spacing w:after="0" w:line="480" w:lineRule="auto"/>
        <w:contextualSpacing/>
        <w:rPr>
          <w:rFonts w:ascii="Times New Roman" w:hAnsi="Times New Roman" w:cs="Times New Roman"/>
          <w:sz w:val="24"/>
          <w:szCs w:val="24"/>
        </w:rPr>
      </w:pPr>
    </w:p>
    <w:p w:rsidR="00776D2C" w:rsidP="00577182">
      <w:pPr>
        <w:spacing w:after="0" w:line="480" w:lineRule="auto"/>
        <w:contextualSpacing/>
        <w:rPr>
          <w:rFonts w:ascii="Times New Roman" w:hAnsi="Times New Roman" w:cs="Times New Roman"/>
          <w:sz w:val="24"/>
          <w:szCs w:val="24"/>
        </w:rPr>
      </w:pPr>
    </w:p>
    <w:p w:rsidR="002C5EBB" w:rsidP="00577182">
      <w:pPr>
        <w:spacing w:after="0" w:line="480" w:lineRule="auto"/>
        <w:contextualSpacing/>
        <w:rPr>
          <w:rFonts w:ascii="Times New Roman" w:hAnsi="Times New Roman" w:cs="Times New Roman"/>
          <w:sz w:val="24"/>
          <w:szCs w:val="24"/>
        </w:rPr>
      </w:pPr>
    </w:p>
    <w:p w:rsidR="00A82150" w:rsidP="00577182">
      <w:pPr>
        <w:spacing w:after="0" w:line="480" w:lineRule="auto"/>
        <w:contextualSpacing/>
        <w:rPr>
          <w:rFonts w:ascii="Times New Roman" w:hAnsi="Times New Roman" w:cs="Times New Roman"/>
          <w:sz w:val="24"/>
          <w:szCs w:val="24"/>
        </w:rPr>
      </w:pPr>
    </w:p>
    <w:p w:rsidR="002C5EBB" w:rsidP="002C5EBB">
      <w:pPr>
        <w:spacing w:after="0" w:line="480" w:lineRule="auto"/>
        <w:contextualSpacing/>
        <w:jc w:val="center"/>
        <w:rPr>
          <w:rFonts w:ascii="Times New Roman" w:hAnsi="Times New Roman" w:cs="Times New Roman"/>
          <w:b/>
          <w:sz w:val="24"/>
          <w:szCs w:val="24"/>
        </w:rPr>
      </w:pPr>
      <w:r w:rsidRPr="002C5EBB">
        <w:rPr>
          <w:rFonts w:ascii="Times New Roman" w:hAnsi="Times New Roman" w:cs="Times New Roman"/>
          <w:b/>
          <w:sz w:val="24"/>
          <w:szCs w:val="24"/>
        </w:rPr>
        <w:t>References</w:t>
      </w:r>
    </w:p>
    <w:p w:rsidR="002C5EBB" w:rsidP="002C5EBB">
      <w:pPr>
        <w:spacing w:after="0" w:line="480" w:lineRule="auto"/>
        <w:contextualSpacing/>
        <w:rPr>
          <w:rFonts w:ascii="Times New Roman" w:hAnsi="Times New Roman" w:cs="Times New Roman"/>
          <w:i/>
          <w:sz w:val="24"/>
          <w:szCs w:val="24"/>
        </w:rPr>
      </w:pPr>
      <w:r w:rsidRPr="002C5EBB">
        <w:rPr>
          <w:rFonts w:ascii="Times New Roman" w:hAnsi="Times New Roman" w:cs="Times New Roman"/>
          <w:sz w:val="24"/>
          <w:szCs w:val="24"/>
        </w:rPr>
        <w:t xml:space="preserve">Folsom, P., Yoder, F., Joslin, J.E. (Eds) (2015). </w:t>
      </w:r>
      <w:r w:rsidRPr="002C5EBB">
        <w:rPr>
          <w:rFonts w:ascii="Times New Roman" w:hAnsi="Times New Roman" w:cs="Times New Roman"/>
          <w:i/>
          <w:sz w:val="24"/>
          <w:szCs w:val="24"/>
        </w:rPr>
        <w:t xml:space="preserve">The new advisor guidebook: Mastering the art </w:t>
      </w:r>
    </w:p>
    <w:p w:rsidR="002C5EBB" w:rsidRPr="002C5EBB" w:rsidP="002C5EBB">
      <w:pPr>
        <w:spacing w:after="0" w:line="480" w:lineRule="auto"/>
        <w:contextualSpacing/>
        <w:rPr>
          <w:rFonts w:ascii="Times New Roman" w:hAnsi="Times New Roman" w:cs="Times New Roman"/>
          <w:sz w:val="24"/>
          <w:szCs w:val="24"/>
        </w:rPr>
      </w:pPr>
      <w:r>
        <w:rPr>
          <w:rFonts w:ascii="Times New Roman" w:hAnsi="Times New Roman" w:cs="Times New Roman"/>
          <w:i/>
          <w:sz w:val="24"/>
          <w:szCs w:val="24"/>
        </w:rPr>
        <w:tab/>
      </w:r>
      <w:r w:rsidRPr="002C5EBB">
        <w:rPr>
          <w:rFonts w:ascii="Times New Roman" w:hAnsi="Times New Roman" w:cs="Times New Roman"/>
          <w:i/>
          <w:sz w:val="24"/>
          <w:szCs w:val="24"/>
        </w:rPr>
        <w:t>of academic advising</w:t>
      </w:r>
      <w:r w:rsidRPr="002C5EBB">
        <w:rPr>
          <w:rFonts w:ascii="Times New Roman" w:hAnsi="Times New Roman" w:cs="Times New Roman"/>
          <w:sz w:val="24"/>
          <w:szCs w:val="24"/>
        </w:rPr>
        <w:t>. San Francisco: Jossey-Bass.</w:t>
      </w:r>
    </w:p>
    <w:p w:rsidR="008905B8" w:rsidP="00577182">
      <w:pPr>
        <w:spacing w:after="0" w:line="480" w:lineRule="auto"/>
        <w:contextualSpacing/>
        <w:rPr>
          <w:rFonts w:ascii="Times New Roman" w:hAnsi="Times New Roman" w:cs="Times New Roman"/>
          <w:b/>
          <w:sz w:val="24"/>
          <w:szCs w:val="24"/>
        </w:rPr>
      </w:pPr>
      <w:r>
        <w:rPr>
          <w:rFonts w:ascii="Times New Roman" w:hAnsi="Times New Roman" w:cs="Times New Roman"/>
          <w:sz w:val="24"/>
          <w:szCs w:val="24"/>
        </w:rPr>
        <w:tab/>
      </w:r>
    </w:p>
    <w:p w:rsidR="00262BDC" w:rsidRPr="00262BDC" w:rsidP="008905B8">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p>
    <w:p w:rsidR="00B11A6D" w:rsidRPr="00506884" w:rsidP="00B11A6D">
      <w:pPr>
        <w:tabs>
          <w:tab w:val="left" w:pos="3360"/>
        </w:tabs>
        <w:spacing w:line="480" w:lineRule="auto"/>
        <w:contextualSpacing/>
        <w:rPr>
          <w:rFonts w:ascii="Times New Roman" w:hAnsi="Times New Roman" w:cs="Times New Roman"/>
          <w:sz w:val="24"/>
          <w:szCs w:val="24"/>
        </w:rPr>
      </w:pPr>
    </w:p>
    <w:sectPr w:rsidSect="00582D4C">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1DDE" w:rsidRPr="00582D4C">
    <w:pPr>
      <w:pStyle w:val="Header"/>
      <w:jc w:val="right"/>
      <w:rPr>
        <w:rFonts w:ascii="Times New Roman" w:hAnsi="Times New Roman" w:cs="Times New Roman"/>
        <w:sz w:val="24"/>
        <w:szCs w:val="24"/>
      </w:rPr>
    </w:pPr>
    <w:r>
      <w:rPr>
        <w:rFonts w:ascii="Times New Roman" w:hAnsi="Times New Roman" w:cs="Times New Roman"/>
        <w:sz w:val="24"/>
        <w:szCs w:val="24"/>
      </w:rPr>
      <w:t xml:space="preserve">                                                                         </w:t>
    </w:r>
    <w:r w:rsidRPr="00582D4C">
      <w:rPr>
        <w:rFonts w:ascii="Times New Roman" w:hAnsi="Times New Roman" w:cs="Times New Roman"/>
        <w:sz w:val="24"/>
        <w:szCs w:val="24"/>
      </w:rPr>
      <w:t xml:space="preserve">    </w:t>
    </w:r>
    <w:sdt>
      <w:sdtPr>
        <w:rPr>
          <w:rFonts w:ascii="Times New Roman" w:hAnsi="Times New Roman" w:cs="Times New Roman"/>
          <w:sz w:val="24"/>
          <w:szCs w:val="24"/>
        </w:rPr>
        <w:id w:val="29580746"/>
        <w:docPartObj>
          <w:docPartGallery w:val="Page Numbers (Top of Page)"/>
          <w:docPartUnique/>
        </w:docPartObj>
      </w:sdtPr>
      <w:sdtContent>
        <w:r w:rsidRPr="00582D4C" w:rsidR="00105346">
          <w:rPr>
            <w:rFonts w:ascii="Times New Roman" w:hAnsi="Times New Roman" w:cs="Times New Roman"/>
            <w:sz w:val="24"/>
            <w:szCs w:val="24"/>
          </w:rPr>
          <w:fldChar w:fldCharType="begin"/>
        </w:r>
        <w:r w:rsidRPr="00582D4C">
          <w:rPr>
            <w:rFonts w:ascii="Times New Roman" w:hAnsi="Times New Roman" w:cs="Times New Roman"/>
            <w:sz w:val="24"/>
            <w:szCs w:val="24"/>
          </w:rPr>
          <w:instrText xml:space="preserve"> PAGE   \* MERGEFORMAT </w:instrText>
        </w:r>
        <w:r w:rsidRPr="00582D4C" w:rsidR="00105346">
          <w:rPr>
            <w:rFonts w:ascii="Times New Roman" w:hAnsi="Times New Roman" w:cs="Times New Roman"/>
            <w:sz w:val="24"/>
            <w:szCs w:val="24"/>
          </w:rPr>
          <w:fldChar w:fldCharType="separate"/>
        </w:r>
        <w:r w:rsidR="00A82150">
          <w:rPr>
            <w:rFonts w:ascii="Times New Roman" w:hAnsi="Times New Roman" w:cs="Times New Roman"/>
            <w:noProof/>
            <w:sz w:val="24"/>
            <w:szCs w:val="24"/>
          </w:rPr>
          <w:t>2</w:t>
        </w:r>
        <w:r w:rsidRPr="00582D4C" w:rsidR="00105346">
          <w:rPr>
            <w:rFonts w:ascii="Times New Roman" w:hAnsi="Times New Roman" w:cs="Times New Roman"/>
            <w:sz w:val="24"/>
            <w:szCs w:val="24"/>
          </w:rPr>
          <w:fldChar w:fldCharType="end"/>
        </w:r>
      </w:sdtContent>
    </w:sdt>
  </w:p>
  <w:p w:rsidR="005B1DDE" w:rsidRPr="00582D4C">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1DDE" w:rsidRPr="00582D4C">
    <w:pPr>
      <w:pStyle w:val="Header"/>
      <w:jc w:val="right"/>
      <w:rPr>
        <w:rFonts w:ascii="Times New Roman" w:hAnsi="Times New Roman" w:cs="Times New Roman"/>
        <w:sz w:val="24"/>
        <w:szCs w:val="24"/>
      </w:rPr>
    </w:pPr>
    <w:r>
      <w:rPr>
        <w:rFonts w:ascii="Times New Roman" w:hAnsi="Times New Roman" w:cs="Times New Roman"/>
        <w:sz w:val="24"/>
        <w:szCs w:val="24"/>
      </w:rPr>
      <w:t xml:space="preserve">                                                    </w:t>
    </w:r>
    <w:r w:rsidRPr="00582D4C">
      <w:rPr>
        <w:rFonts w:ascii="Times New Roman" w:hAnsi="Times New Roman" w:cs="Times New Roman"/>
        <w:sz w:val="24"/>
        <w:szCs w:val="24"/>
      </w:rPr>
      <w:t xml:space="preserve"> </w:t>
    </w:r>
    <w:sdt>
      <w:sdtPr>
        <w:rPr>
          <w:rFonts w:ascii="Times New Roman" w:hAnsi="Times New Roman" w:cs="Times New Roman"/>
          <w:sz w:val="24"/>
          <w:szCs w:val="24"/>
        </w:rPr>
        <w:id w:val="29580614"/>
        <w:docPartObj>
          <w:docPartGallery w:val="Page Numbers (Top of Page)"/>
          <w:docPartUnique/>
        </w:docPartObj>
      </w:sdtPr>
      <w:sdtContent>
        <w:r w:rsidRPr="00582D4C" w:rsidR="00105346">
          <w:rPr>
            <w:rFonts w:ascii="Times New Roman" w:hAnsi="Times New Roman" w:cs="Times New Roman"/>
            <w:sz w:val="24"/>
            <w:szCs w:val="24"/>
          </w:rPr>
          <w:fldChar w:fldCharType="begin"/>
        </w:r>
        <w:r w:rsidRPr="00582D4C">
          <w:rPr>
            <w:rFonts w:ascii="Times New Roman" w:hAnsi="Times New Roman" w:cs="Times New Roman"/>
            <w:sz w:val="24"/>
            <w:szCs w:val="24"/>
          </w:rPr>
          <w:instrText xml:space="preserve"> PAGE   \* MERGEFORMAT </w:instrText>
        </w:r>
        <w:r w:rsidRPr="00582D4C" w:rsidR="00105346">
          <w:rPr>
            <w:rFonts w:ascii="Times New Roman" w:hAnsi="Times New Roman" w:cs="Times New Roman"/>
            <w:sz w:val="24"/>
            <w:szCs w:val="24"/>
          </w:rPr>
          <w:fldChar w:fldCharType="separate"/>
        </w:r>
        <w:r w:rsidR="00AB5DF5">
          <w:rPr>
            <w:rFonts w:ascii="Times New Roman" w:hAnsi="Times New Roman" w:cs="Times New Roman"/>
            <w:noProof/>
            <w:sz w:val="24"/>
            <w:szCs w:val="24"/>
          </w:rPr>
          <w:t>1</w:t>
        </w:r>
        <w:r w:rsidRPr="00582D4C" w:rsidR="00105346">
          <w:rPr>
            <w:rFonts w:ascii="Times New Roman" w:hAnsi="Times New Roman" w:cs="Times New Roman"/>
            <w:sz w:val="24"/>
            <w:szCs w:val="24"/>
          </w:rPr>
          <w:fldChar w:fldCharType="end"/>
        </w:r>
      </w:sdtContent>
    </w:sdt>
  </w:p>
  <w:p w:rsidR="005B1DDE" w:rsidRPr="00582D4C">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78E71311"/>
    <w:multiLevelType w:val="multilevel"/>
    <w:tmpl w:val="3D2072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0FB8"/>
    <w:rsid w:val="000147A5"/>
    <w:rsid w:val="0002075E"/>
    <w:rsid w:val="00024ABE"/>
    <w:rsid w:val="00036CD2"/>
    <w:rsid w:val="00041083"/>
    <w:rsid w:val="00056134"/>
    <w:rsid w:val="00067C75"/>
    <w:rsid w:val="00080C06"/>
    <w:rsid w:val="00081102"/>
    <w:rsid w:val="000858CC"/>
    <w:rsid w:val="000873A2"/>
    <w:rsid w:val="000A27ED"/>
    <w:rsid w:val="000C55D9"/>
    <w:rsid w:val="000E5AA5"/>
    <w:rsid w:val="00105346"/>
    <w:rsid w:val="00116B05"/>
    <w:rsid w:val="001354A0"/>
    <w:rsid w:val="00163F32"/>
    <w:rsid w:val="00164F88"/>
    <w:rsid w:val="00165DD8"/>
    <w:rsid w:val="001770A8"/>
    <w:rsid w:val="001A0E54"/>
    <w:rsid w:val="001A52F5"/>
    <w:rsid w:val="001B171B"/>
    <w:rsid w:val="001B589F"/>
    <w:rsid w:val="001C5E1D"/>
    <w:rsid w:val="001E6FB7"/>
    <w:rsid w:val="00210E32"/>
    <w:rsid w:val="00213897"/>
    <w:rsid w:val="00227FDD"/>
    <w:rsid w:val="00241305"/>
    <w:rsid w:val="00250DC8"/>
    <w:rsid w:val="002525AD"/>
    <w:rsid w:val="00262BDC"/>
    <w:rsid w:val="0027081A"/>
    <w:rsid w:val="0027646A"/>
    <w:rsid w:val="00277B45"/>
    <w:rsid w:val="00286F03"/>
    <w:rsid w:val="00290AB5"/>
    <w:rsid w:val="0029313E"/>
    <w:rsid w:val="00294C8B"/>
    <w:rsid w:val="002C17BD"/>
    <w:rsid w:val="002C5EBB"/>
    <w:rsid w:val="002D3C6C"/>
    <w:rsid w:val="002D492F"/>
    <w:rsid w:val="002E3990"/>
    <w:rsid w:val="002F264F"/>
    <w:rsid w:val="002F5F11"/>
    <w:rsid w:val="00303254"/>
    <w:rsid w:val="00330FFA"/>
    <w:rsid w:val="00331773"/>
    <w:rsid w:val="00336C22"/>
    <w:rsid w:val="00345A2B"/>
    <w:rsid w:val="0035085A"/>
    <w:rsid w:val="00351562"/>
    <w:rsid w:val="00353CC9"/>
    <w:rsid w:val="003608F0"/>
    <w:rsid w:val="00380670"/>
    <w:rsid w:val="00392F35"/>
    <w:rsid w:val="003A11CB"/>
    <w:rsid w:val="003B750A"/>
    <w:rsid w:val="003C219A"/>
    <w:rsid w:val="003D4162"/>
    <w:rsid w:val="003E4D8D"/>
    <w:rsid w:val="00426D5E"/>
    <w:rsid w:val="0043752A"/>
    <w:rsid w:val="004422A6"/>
    <w:rsid w:val="00476580"/>
    <w:rsid w:val="004826E0"/>
    <w:rsid w:val="00493E8A"/>
    <w:rsid w:val="00494D27"/>
    <w:rsid w:val="004E41A6"/>
    <w:rsid w:val="004F234D"/>
    <w:rsid w:val="00506884"/>
    <w:rsid w:val="00521BD6"/>
    <w:rsid w:val="00523BD8"/>
    <w:rsid w:val="00533190"/>
    <w:rsid w:val="005453E0"/>
    <w:rsid w:val="00553697"/>
    <w:rsid w:val="00557E4D"/>
    <w:rsid w:val="005628E6"/>
    <w:rsid w:val="00577182"/>
    <w:rsid w:val="00582D4C"/>
    <w:rsid w:val="00594B6C"/>
    <w:rsid w:val="005A0FB8"/>
    <w:rsid w:val="005A1B34"/>
    <w:rsid w:val="005A63C5"/>
    <w:rsid w:val="005B1DDE"/>
    <w:rsid w:val="005D2AC3"/>
    <w:rsid w:val="005E3A1D"/>
    <w:rsid w:val="00607F57"/>
    <w:rsid w:val="006137BB"/>
    <w:rsid w:val="006251F4"/>
    <w:rsid w:val="00642DCA"/>
    <w:rsid w:val="00681C36"/>
    <w:rsid w:val="006A3DA2"/>
    <w:rsid w:val="006D56E6"/>
    <w:rsid w:val="006E2047"/>
    <w:rsid w:val="006E7944"/>
    <w:rsid w:val="006E7FC4"/>
    <w:rsid w:val="006F2695"/>
    <w:rsid w:val="007279B3"/>
    <w:rsid w:val="00731210"/>
    <w:rsid w:val="00764013"/>
    <w:rsid w:val="00771A01"/>
    <w:rsid w:val="00776A7B"/>
    <w:rsid w:val="00776D2C"/>
    <w:rsid w:val="00777F1C"/>
    <w:rsid w:val="00780112"/>
    <w:rsid w:val="007B1DE7"/>
    <w:rsid w:val="007D5E7B"/>
    <w:rsid w:val="007D67BB"/>
    <w:rsid w:val="007E5C36"/>
    <w:rsid w:val="007F1451"/>
    <w:rsid w:val="00812B9C"/>
    <w:rsid w:val="00825321"/>
    <w:rsid w:val="00836992"/>
    <w:rsid w:val="00836BB4"/>
    <w:rsid w:val="00844CE6"/>
    <w:rsid w:val="0084521F"/>
    <w:rsid w:val="00845861"/>
    <w:rsid w:val="008628DB"/>
    <w:rsid w:val="00877A63"/>
    <w:rsid w:val="00884AA9"/>
    <w:rsid w:val="008905B8"/>
    <w:rsid w:val="008B0101"/>
    <w:rsid w:val="008B0F7F"/>
    <w:rsid w:val="008C7B0B"/>
    <w:rsid w:val="008F50A3"/>
    <w:rsid w:val="009266B2"/>
    <w:rsid w:val="0093428E"/>
    <w:rsid w:val="00935B0E"/>
    <w:rsid w:val="009570BD"/>
    <w:rsid w:val="00967E4D"/>
    <w:rsid w:val="009A5C55"/>
    <w:rsid w:val="009C3C89"/>
    <w:rsid w:val="009C4538"/>
    <w:rsid w:val="009D4AE6"/>
    <w:rsid w:val="009F10B9"/>
    <w:rsid w:val="00A0446A"/>
    <w:rsid w:val="00A13007"/>
    <w:rsid w:val="00A2034D"/>
    <w:rsid w:val="00A22BB6"/>
    <w:rsid w:val="00A23295"/>
    <w:rsid w:val="00A35C0C"/>
    <w:rsid w:val="00A40B04"/>
    <w:rsid w:val="00A52570"/>
    <w:rsid w:val="00A61464"/>
    <w:rsid w:val="00A8203B"/>
    <w:rsid w:val="00A82150"/>
    <w:rsid w:val="00A83546"/>
    <w:rsid w:val="00A859DA"/>
    <w:rsid w:val="00A95FFE"/>
    <w:rsid w:val="00AB14B0"/>
    <w:rsid w:val="00AB5DF5"/>
    <w:rsid w:val="00AE6432"/>
    <w:rsid w:val="00B11A6D"/>
    <w:rsid w:val="00B123FA"/>
    <w:rsid w:val="00B2594F"/>
    <w:rsid w:val="00B323A4"/>
    <w:rsid w:val="00B71649"/>
    <w:rsid w:val="00B83C4F"/>
    <w:rsid w:val="00B939DE"/>
    <w:rsid w:val="00BA12D3"/>
    <w:rsid w:val="00BB68FB"/>
    <w:rsid w:val="00BC1799"/>
    <w:rsid w:val="00BD0B40"/>
    <w:rsid w:val="00BD3C1C"/>
    <w:rsid w:val="00BD6163"/>
    <w:rsid w:val="00BE2FCF"/>
    <w:rsid w:val="00BE5890"/>
    <w:rsid w:val="00C11F1B"/>
    <w:rsid w:val="00C170DD"/>
    <w:rsid w:val="00C40A78"/>
    <w:rsid w:val="00C46ED4"/>
    <w:rsid w:val="00C47EF6"/>
    <w:rsid w:val="00C514DB"/>
    <w:rsid w:val="00C578B8"/>
    <w:rsid w:val="00C60D7D"/>
    <w:rsid w:val="00C62CA6"/>
    <w:rsid w:val="00C6656F"/>
    <w:rsid w:val="00C75089"/>
    <w:rsid w:val="00C75FA3"/>
    <w:rsid w:val="00C76AE2"/>
    <w:rsid w:val="00C84420"/>
    <w:rsid w:val="00C9612C"/>
    <w:rsid w:val="00CA3724"/>
    <w:rsid w:val="00CB17F8"/>
    <w:rsid w:val="00CB3D55"/>
    <w:rsid w:val="00CB7D88"/>
    <w:rsid w:val="00CC267A"/>
    <w:rsid w:val="00CC7CB7"/>
    <w:rsid w:val="00CD414E"/>
    <w:rsid w:val="00CD6D66"/>
    <w:rsid w:val="00CD76A8"/>
    <w:rsid w:val="00D018D4"/>
    <w:rsid w:val="00D12BEF"/>
    <w:rsid w:val="00D1709C"/>
    <w:rsid w:val="00D1767D"/>
    <w:rsid w:val="00D319BD"/>
    <w:rsid w:val="00D54F3F"/>
    <w:rsid w:val="00D757DB"/>
    <w:rsid w:val="00D8147F"/>
    <w:rsid w:val="00D97016"/>
    <w:rsid w:val="00DB4855"/>
    <w:rsid w:val="00DC1720"/>
    <w:rsid w:val="00DD1C92"/>
    <w:rsid w:val="00DE7639"/>
    <w:rsid w:val="00E36618"/>
    <w:rsid w:val="00E54C92"/>
    <w:rsid w:val="00E61DB9"/>
    <w:rsid w:val="00E63020"/>
    <w:rsid w:val="00E75311"/>
    <w:rsid w:val="00EA66D6"/>
    <w:rsid w:val="00EB2504"/>
    <w:rsid w:val="00EB39EC"/>
    <w:rsid w:val="00EB3FB5"/>
    <w:rsid w:val="00EC2E0F"/>
    <w:rsid w:val="00EE1F14"/>
    <w:rsid w:val="00EF0176"/>
    <w:rsid w:val="00EF150D"/>
    <w:rsid w:val="00F03160"/>
    <w:rsid w:val="00F14E5E"/>
    <w:rsid w:val="00F17E19"/>
    <w:rsid w:val="00F26DD2"/>
    <w:rsid w:val="00F55506"/>
    <w:rsid w:val="00F72980"/>
    <w:rsid w:val="00F82AE8"/>
    <w:rsid w:val="00FA1072"/>
    <w:rsid w:val="00FB009A"/>
    <w:rsid w:val="00FB65AE"/>
    <w:rsid w:val="00FC4226"/>
    <w:rsid w:val="00FC5623"/>
    <w:rsid w:val="00FF4FAA"/>
  </w:rsids>
  <m:mathPr>
    <m:mathFont m:val="Cambria Math"/>
    <m:smallFrac/>
  </m:mathPr>
  <w:themeFontLang w:val="en-US"/>
  <w:clrSchemeMapping w:bg1="light1" w:t1="dark1" w:bg2="light2" w:t2="dark2" w:accent1="accent1" w:accent2="accent2" w:accent3="accent3" w:accent4="accent4" w:accent5="accent5" w:accent6="accent6" w:hyperlink="hyperlink" w:followedHyperlink="followedHyperlink"/>
  <w14:docId w14:val="610D4FC6"/>
  <w15:docId w15:val="{7E7B498C-34F6-4871-8066-FDD3BB6D1A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A12D3"/>
  </w:style>
  <w:style w:type="paragraph" w:styleId="Heading4">
    <w:name w:val="heading 4"/>
    <w:basedOn w:val="Normal"/>
    <w:link w:val="Heading4Char"/>
    <w:uiPriority w:val="9"/>
    <w:qFormat/>
    <w:rsid w:val="00F26DD2"/>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paragraph">
    <w:name w:val="body-paragraph"/>
    <w:basedOn w:val="Normal"/>
    <w:rsid w:val="005A0FB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4Char">
    <w:name w:val="Heading 4 Char"/>
    <w:basedOn w:val="DefaultParagraphFont"/>
    <w:link w:val="Heading4"/>
    <w:uiPriority w:val="9"/>
    <w:rsid w:val="00F26DD2"/>
    <w:rPr>
      <w:rFonts w:ascii="Times New Roman" w:eastAsia="Times New Roman" w:hAnsi="Times New Roman" w:cs="Times New Roman"/>
      <w:b/>
      <w:bCs/>
      <w:sz w:val="24"/>
      <w:szCs w:val="24"/>
    </w:rPr>
  </w:style>
  <w:style w:type="paragraph" w:styleId="NormalWeb">
    <w:name w:val="Normal (Web)"/>
    <w:basedOn w:val="Normal"/>
    <w:uiPriority w:val="99"/>
    <w:unhideWhenUsed/>
    <w:rsid w:val="00F26DD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ublicationcontentepubdate">
    <w:name w:val="publicationcontentepubdate"/>
    <w:basedOn w:val="DefaultParagraphFont"/>
    <w:rsid w:val="00F26DD2"/>
  </w:style>
  <w:style w:type="character" w:styleId="Hyperlink">
    <w:name w:val="Hyperlink"/>
    <w:basedOn w:val="DefaultParagraphFont"/>
    <w:uiPriority w:val="99"/>
    <w:unhideWhenUsed/>
    <w:rsid w:val="00F26DD2"/>
    <w:rPr>
      <w:color w:val="0000FF"/>
      <w:u w:val="single"/>
    </w:rPr>
  </w:style>
  <w:style w:type="character" w:customStyle="1" w:styleId="UnresolvedMention">
    <w:name w:val="Unresolved Mention"/>
    <w:basedOn w:val="DefaultParagraphFont"/>
    <w:uiPriority w:val="99"/>
    <w:semiHidden/>
    <w:unhideWhenUsed/>
    <w:rsid w:val="00F26DD2"/>
    <w:rPr>
      <w:color w:val="808080"/>
      <w:shd w:val="clear" w:color="auto" w:fill="E6E6E6"/>
    </w:rPr>
  </w:style>
  <w:style w:type="paragraph" w:styleId="Header">
    <w:name w:val="header"/>
    <w:basedOn w:val="Normal"/>
    <w:link w:val="HeaderChar"/>
    <w:uiPriority w:val="99"/>
    <w:unhideWhenUsed/>
    <w:rsid w:val="00582D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2D4C"/>
  </w:style>
  <w:style w:type="paragraph" w:styleId="Footer">
    <w:name w:val="footer"/>
    <w:basedOn w:val="Normal"/>
    <w:link w:val="FooterChar"/>
    <w:uiPriority w:val="99"/>
    <w:unhideWhenUsed/>
    <w:rsid w:val="00582D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2D4C"/>
  </w:style>
  <w:style w:type="character" w:customStyle="1" w:styleId="apple-converted-space">
    <w:name w:val="apple-converted-space"/>
    <w:basedOn w:val="DefaultParagraphFont"/>
    <w:rsid w:val="00506884"/>
  </w:style>
  <w:style w:type="character" w:customStyle="1" w:styleId="spelle">
    <w:name w:val="spelle"/>
    <w:basedOn w:val="DefaultParagraphFont"/>
    <w:rsid w:val="00D757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294</Words>
  <Characters>1681</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Oso</dc:creator>
  <cp:lastModifiedBy>Oso</cp:lastModifiedBy>
  <cp:revision>2</cp:revision>
  <dcterms:created xsi:type="dcterms:W3CDTF">2022-01-13T08:14:00Z</dcterms:created>
  <dcterms:modified xsi:type="dcterms:W3CDTF">2022-01-13T08:14:00Z</dcterms:modified>
</cp:coreProperties>
</file>